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37" w:rsidRPr="00283137" w:rsidRDefault="00283137" w:rsidP="00FB6D44">
      <w:pPr>
        <w:ind w:firstLine="708"/>
        <w:jc w:val="center"/>
        <w:rPr>
          <w:sz w:val="22"/>
        </w:rPr>
      </w:pPr>
      <w:r w:rsidRPr="00283137">
        <w:t xml:space="preserve">Lista rankingowa nauczycieli zakwalifikowanych </w:t>
      </w:r>
      <w:r w:rsidR="00FB6D44">
        <w:t xml:space="preserve">wstępnie </w:t>
      </w:r>
      <w:r w:rsidRPr="00283137">
        <w:t>do projektu</w:t>
      </w:r>
      <w:r w:rsidRPr="00283137">
        <w:rPr>
          <w:sz w:val="22"/>
        </w:rPr>
        <w:br/>
      </w:r>
      <w:r>
        <w:rPr>
          <w:sz w:val="20"/>
        </w:rPr>
        <w:t xml:space="preserve"> </w:t>
      </w:r>
      <w:r w:rsidRPr="0033058D">
        <w:rPr>
          <w:b/>
          <w:sz w:val="20"/>
        </w:rPr>
        <w:t>„</w:t>
      </w:r>
      <w:proofErr w:type="spellStart"/>
      <w:r w:rsidRPr="0033058D">
        <w:rPr>
          <w:b/>
          <w:sz w:val="20"/>
        </w:rPr>
        <w:t>Our</w:t>
      </w:r>
      <w:proofErr w:type="spellEnd"/>
      <w:r w:rsidRPr="0033058D">
        <w:rPr>
          <w:b/>
          <w:sz w:val="20"/>
        </w:rPr>
        <w:t xml:space="preserve"> </w:t>
      </w:r>
      <w:proofErr w:type="spellStart"/>
      <w:r w:rsidRPr="0033058D">
        <w:rPr>
          <w:b/>
          <w:sz w:val="20"/>
        </w:rPr>
        <w:t>future</w:t>
      </w:r>
      <w:proofErr w:type="spellEnd"/>
      <w:r w:rsidRPr="0033058D">
        <w:rPr>
          <w:b/>
          <w:sz w:val="20"/>
        </w:rPr>
        <w:t xml:space="preserve"> in Europe”, realizowanego ze środków Programu Fundusze Społeczne</w:t>
      </w:r>
      <w:r w:rsidRPr="0033058D">
        <w:rPr>
          <w:b/>
          <w:sz w:val="20"/>
        </w:rPr>
        <w:br/>
        <w:t xml:space="preserve"> dla Rozwoju Społecznego (FERS) 2021-2027 nr projektu 2023-1-PL01-KA122-SCH-000143036</w:t>
      </w:r>
    </w:p>
    <w:p w:rsidR="00283137" w:rsidRPr="0033058D" w:rsidRDefault="00283137" w:rsidP="00283137">
      <w:pPr>
        <w:ind w:firstLine="708"/>
        <w:jc w:val="both"/>
        <w:rPr>
          <w:sz w:val="20"/>
        </w:rPr>
      </w:pPr>
      <w:r>
        <w:rPr>
          <w:sz w:val="20"/>
        </w:rPr>
        <w:t>W dniu 15</w:t>
      </w:r>
      <w:r w:rsidRPr="0033058D">
        <w:rPr>
          <w:sz w:val="20"/>
        </w:rPr>
        <w:t xml:space="preserve"> grudnia 2023 r. w I Liceum Ogólnokształcącym im. Jana Kasprowicza z Oddziałami Dwujęzycznymi w Inowrocławiu odbyło się posiedzenie Komisji Rekrutacyjnej w składzie:</w:t>
      </w:r>
    </w:p>
    <w:p w:rsidR="00283137" w:rsidRPr="0033058D" w:rsidRDefault="00283137" w:rsidP="00283137">
      <w:pPr>
        <w:jc w:val="both"/>
        <w:rPr>
          <w:sz w:val="20"/>
        </w:rPr>
      </w:pPr>
      <w:r w:rsidRPr="0033058D">
        <w:rPr>
          <w:sz w:val="20"/>
        </w:rPr>
        <w:t>Mariola Piasecka – przewodnicząca</w:t>
      </w:r>
    </w:p>
    <w:p w:rsidR="00283137" w:rsidRPr="0033058D" w:rsidRDefault="00283137" w:rsidP="00283137">
      <w:pPr>
        <w:jc w:val="both"/>
        <w:rPr>
          <w:sz w:val="20"/>
        </w:rPr>
      </w:pPr>
      <w:r w:rsidRPr="0033058D">
        <w:rPr>
          <w:sz w:val="20"/>
        </w:rPr>
        <w:t xml:space="preserve">Agnieszka </w:t>
      </w:r>
      <w:proofErr w:type="spellStart"/>
      <w:r w:rsidRPr="0033058D">
        <w:rPr>
          <w:sz w:val="20"/>
        </w:rPr>
        <w:t>Hulisz</w:t>
      </w:r>
      <w:proofErr w:type="spellEnd"/>
      <w:r w:rsidRPr="0033058D">
        <w:rPr>
          <w:sz w:val="20"/>
        </w:rPr>
        <w:t xml:space="preserve"> – członek komisji</w:t>
      </w:r>
    </w:p>
    <w:p w:rsidR="00283137" w:rsidRPr="0033058D" w:rsidRDefault="00283137" w:rsidP="00283137">
      <w:pPr>
        <w:jc w:val="both"/>
        <w:rPr>
          <w:sz w:val="20"/>
        </w:rPr>
      </w:pPr>
      <w:r w:rsidRPr="0033058D">
        <w:rPr>
          <w:sz w:val="20"/>
        </w:rPr>
        <w:t>Dariusz Sikora – członek komisji</w:t>
      </w:r>
    </w:p>
    <w:p w:rsidR="00283137" w:rsidRPr="0033058D" w:rsidRDefault="00283137" w:rsidP="00283137">
      <w:pPr>
        <w:ind w:firstLine="708"/>
        <w:jc w:val="both"/>
        <w:rPr>
          <w:sz w:val="20"/>
        </w:rPr>
      </w:pPr>
      <w:r w:rsidRPr="0033058D">
        <w:rPr>
          <w:sz w:val="20"/>
        </w:rPr>
        <w:t>Zadaniem Komisji była ocena ankiet rekrutacyjnych i dokonanie wyboru 10 nauczycieli, którzy wezmą udział w szkoleniach zagranicznych w ramach projektu „</w:t>
      </w:r>
      <w:proofErr w:type="spellStart"/>
      <w:r w:rsidRPr="0033058D">
        <w:rPr>
          <w:sz w:val="20"/>
        </w:rPr>
        <w:t>Our</w:t>
      </w:r>
      <w:proofErr w:type="spellEnd"/>
      <w:r w:rsidRPr="0033058D">
        <w:rPr>
          <w:sz w:val="20"/>
        </w:rPr>
        <w:t xml:space="preserve"> </w:t>
      </w:r>
      <w:proofErr w:type="spellStart"/>
      <w:r w:rsidRPr="0033058D">
        <w:rPr>
          <w:sz w:val="20"/>
        </w:rPr>
        <w:t>future</w:t>
      </w:r>
      <w:proofErr w:type="spellEnd"/>
      <w:r w:rsidRPr="0033058D">
        <w:rPr>
          <w:sz w:val="20"/>
        </w:rPr>
        <w:t xml:space="preserve"> in Europe” oraz stworzenie listy rezerwowej zgodnie z kryteriami określonymi w Regulaminie Rekrutacji. W procesie rekrutacji złożono 19 ankiet. Dwie zostały odrzucone, gdyż nie spełniały wymagań formalnych. Nie zawierały deklaracji o niekorzystnej sytuacji, co jest warunkiem niezbędnym do uzyskania dofinansowania.</w:t>
      </w:r>
    </w:p>
    <w:p w:rsidR="00283137" w:rsidRPr="0033058D" w:rsidRDefault="00283137" w:rsidP="00283137">
      <w:pPr>
        <w:rPr>
          <w:sz w:val="20"/>
        </w:rPr>
      </w:pPr>
      <w:r w:rsidRPr="0033058D">
        <w:rPr>
          <w:b/>
          <w:sz w:val="20"/>
        </w:rPr>
        <w:t xml:space="preserve">Oto lista nauczycieli zakwalifikowanych </w:t>
      </w:r>
      <w:r w:rsidR="00940758">
        <w:rPr>
          <w:b/>
          <w:sz w:val="20"/>
        </w:rPr>
        <w:t xml:space="preserve">wstępnie </w:t>
      </w:r>
      <w:r w:rsidRPr="0033058D">
        <w:rPr>
          <w:b/>
          <w:sz w:val="20"/>
        </w:rPr>
        <w:t xml:space="preserve">do </w:t>
      </w:r>
      <w:r w:rsidR="008705B2">
        <w:rPr>
          <w:b/>
          <w:sz w:val="20"/>
        </w:rPr>
        <w:t>projektu</w:t>
      </w:r>
      <w:r w:rsidRPr="0033058D">
        <w:rPr>
          <w:b/>
          <w:sz w:val="20"/>
        </w:rPr>
        <w:t xml:space="preserve"> (kolejność wg uzyskanej liczby punktów):</w:t>
      </w:r>
      <w:r w:rsidRPr="0033058D">
        <w:rPr>
          <w:b/>
          <w:sz w:val="20"/>
        </w:rPr>
        <w:br/>
      </w:r>
      <w:r w:rsidRPr="0033058D">
        <w:rPr>
          <w:sz w:val="20"/>
        </w:rPr>
        <w:t xml:space="preserve">1. Elżbieta </w:t>
      </w:r>
      <w:proofErr w:type="spellStart"/>
      <w:r w:rsidRPr="0033058D">
        <w:rPr>
          <w:sz w:val="20"/>
        </w:rPr>
        <w:t>Piniewska</w:t>
      </w:r>
      <w:proofErr w:type="spellEnd"/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2. Rafał Łaszkiewicz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3. Joanna Konopka-Rydz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 xml:space="preserve">4. </w:t>
      </w:r>
      <w:r w:rsidR="00D868F5" w:rsidRPr="0033058D">
        <w:rPr>
          <w:sz w:val="20"/>
        </w:rPr>
        <w:t>Jerzy Kwiatkowski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5. Ewa Furman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 xml:space="preserve">6. Anna </w:t>
      </w:r>
      <w:proofErr w:type="spellStart"/>
      <w:r w:rsidRPr="0033058D">
        <w:rPr>
          <w:sz w:val="20"/>
        </w:rPr>
        <w:t>Pędzich</w:t>
      </w:r>
      <w:proofErr w:type="spellEnd"/>
      <w:r w:rsidRPr="0033058D">
        <w:rPr>
          <w:sz w:val="20"/>
        </w:rPr>
        <w:t xml:space="preserve"> – </w:t>
      </w:r>
      <w:proofErr w:type="spellStart"/>
      <w:r w:rsidRPr="0033058D">
        <w:rPr>
          <w:sz w:val="20"/>
        </w:rPr>
        <w:t>Kuszel</w:t>
      </w:r>
      <w:proofErr w:type="spellEnd"/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7. Agnieszka Zielińska</w:t>
      </w:r>
    </w:p>
    <w:p w:rsidR="00283137" w:rsidRDefault="00283137" w:rsidP="00283137">
      <w:pPr>
        <w:rPr>
          <w:sz w:val="20"/>
        </w:rPr>
      </w:pPr>
      <w:r w:rsidRPr="0033058D">
        <w:rPr>
          <w:sz w:val="20"/>
        </w:rPr>
        <w:t xml:space="preserve">8. </w:t>
      </w:r>
      <w:r w:rsidR="00D868F5" w:rsidRPr="0033058D">
        <w:rPr>
          <w:sz w:val="20"/>
        </w:rPr>
        <w:t>Łukasz Wróbel</w:t>
      </w:r>
    </w:p>
    <w:p w:rsidR="00283137" w:rsidRPr="0033058D" w:rsidRDefault="00283137" w:rsidP="00283137">
      <w:pPr>
        <w:rPr>
          <w:sz w:val="20"/>
        </w:rPr>
      </w:pPr>
      <w:r>
        <w:rPr>
          <w:sz w:val="20"/>
        </w:rPr>
        <w:t>9. Aleksandra Grzegorska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10. Adam Kopeć</w:t>
      </w:r>
    </w:p>
    <w:p w:rsidR="00283137" w:rsidRDefault="00283137" w:rsidP="00283137">
      <w:pPr>
        <w:rPr>
          <w:b/>
          <w:sz w:val="20"/>
        </w:rPr>
      </w:pPr>
      <w:r w:rsidRPr="0033058D">
        <w:rPr>
          <w:b/>
          <w:sz w:val="20"/>
        </w:rPr>
        <w:t>Lista rezerwowa:</w:t>
      </w:r>
    </w:p>
    <w:p w:rsidR="00283137" w:rsidRPr="0033058D" w:rsidRDefault="00283137" w:rsidP="00283137">
      <w:pPr>
        <w:rPr>
          <w:sz w:val="20"/>
        </w:rPr>
      </w:pPr>
      <w:r>
        <w:rPr>
          <w:sz w:val="20"/>
        </w:rPr>
        <w:t>1</w:t>
      </w:r>
      <w:r w:rsidRPr="0033058D">
        <w:rPr>
          <w:sz w:val="20"/>
        </w:rPr>
        <w:t>. Sławomir Drelich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 xml:space="preserve">2. Katarzyna </w:t>
      </w:r>
      <w:proofErr w:type="spellStart"/>
      <w:r w:rsidRPr="0033058D">
        <w:rPr>
          <w:sz w:val="20"/>
        </w:rPr>
        <w:t>Wikarska</w:t>
      </w:r>
      <w:proofErr w:type="spellEnd"/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3. Anna Nowak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4. Lilianna Stefańska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>5. Ewa Nowicka</w:t>
      </w:r>
    </w:p>
    <w:p w:rsidR="00283137" w:rsidRPr="0033058D" w:rsidRDefault="00283137" w:rsidP="00283137">
      <w:pPr>
        <w:rPr>
          <w:sz w:val="20"/>
        </w:rPr>
      </w:pPr>
      <w:r w:rsidRPr="0033058D">
        <w:rPr>
          <w:sz w:val="20"/>
        </w:rPr>
        <w:t xml:space="preserve">6. Małgorzata </w:t>
      </w:r>
      <w:proofErr w:type="spellStart"/>
      <w:r w:rsidRPr="0033058D">
        <w:rPr>
          <w:sz w:val="20"/>
        </w:rPr>
        <w:t>Hedeszyńska</w:t>
      </w:r>
      <w:proofErr w:type="spellEnd"/>
    </w:p>
    <w:p w:rsidR="00283137" w:rsidRDefault="00283137" w:rsidP="00283137">
      <w:pPr>
        <w:rPr>
          <w:sz w:val="20"/>
        </w:rPr>
      </w:pPr>
      <w:r w:rsidRPr="0033058D">
        <w:rPr>
          <w:sz w:val="20"/>
        </w:rPr>
        <w:t xml:space="preserve">7. Beata </w:t>
      </w:r>
      <w:proofErr w:type="spellStart"/>
      <w:r w:rsidRPr="0033058D">
        <w:rPr>
          <w:sz w:val="20"/>
        </w:rPr>
        <w:t>Kiersztan</w:t>
      </w:r>
      <w:proofErr w:type="spellEnd"/>
    </w:p>
    <w:p w:rsidR="00283137" w:rsidRDefault="00283137" w:rsidP="00283137">
      <w:pPr>
        <w:rPr>
          <w:sz w:val="20"/>
        </w:rPr>
      </w:pPr>
    </w:p>
    <w:p w:rsidR="00940758" w:rsidRDefault="00283137">
      <w:pPr>
        <w:rPr>
          <w:sz w:val="20"/>
        </w:rPr>
      </w:pPr>
      <w:r>
        <w:rPr>
          <w:sz w:val="20"/>
        </w:rPr>
        <w:t>Od wyników rekrutacji uczestnicy mogą się odwołać w formie pisemnej w ciągu 6 dni od ogłoszenia listy rankingowej.</w:t>
      </w:r>
    </w:p>
    <w:p w:rsidR="00940758" w:rsidRDefault="00940758">
      <w:pPr>
        <w:rPr>
          <w:sz w:val="20"/>
        </w:rPr>
      </w:pPr>
    </w:p>
    <w:p w:rsidR="00940758" w:rsidRDefault="00940758" w:rsidP="00940758">
      <w:pPr>
        <w:jc w:val="center"/>
      </w:pPr>
      <w:r w:rsidRPr="0033058D">
        <w:rPr>
          <w:b/>
          <w:noProof/>
          <w:sz w:val="20"/>
          <w:lang w:eastAsia="pl-PL"/>
        </w:rPr>
        <w:drawing>
          <wp:inline distT="0" distB="0" distL="0" distR="0" wp14:anchorId="0B86335A" wp14:editId="366CC662">
            <wp:extent cx="5047869" cy="695976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85" cy="7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DD" w:rsidRDefault="00917DDD" w:rsidP="00940758">
      <w:pPr>
        <w:jc w:val="center"/>
      </w:pPr>
    </w:p>
    <w:p w:rsidR="00917DDD" w:rsidRDefault="00917DDD" w:rsidP="00940758">
      <w:pPr>
        <w:jc w:val="center"/>
      </w:pPr>
    </w:p>
    <w:p w:rsidR="00917DDD" w:rsidRDefault="00917DDD" w:rsidP="00940758">
      <w:pPr>
        <w:jc w:val="center"/>
      </w:pPr>
      <w:r>
        <w:lastRenderedPageBreak/>
        <w:t>Aneks</w:t>
      </w:r>
    </w:p>
    <w:p w:rsidR="00917DDD" w:rsidRDefault="00917DDD" w:rsidP="00917DDD">
      <w:r>
        <w:t xml:space="preserve">W związku z wycofaniem udziału w projekcie pani Elżbiety </w:t>
      </w:r>
      <w:proofErr w:type="spellStart"/>
      <w:r>
        <w:t>Piniewskiej</w:t>
      </w:r>
      <w:proofErr w:type="spellEnd"/>
      <w:r>
        <w:t xml:space="preserve"> oraz zmianą pracy pana Sławomira </w:t>
      </w:r>
      <w:proofErr w:type="spellStart"/>
      <w:r>
        <w:t>Drelicha</w:t>
      </w:r>
      <w:proofErr w:type="spellEnd"/>
      <w:r>
        <w:t xml:space="preserve"> (pierwszej osoby na liście rezerwowej), do projektu została zakwalifikowana kolejna osoba z listy rezerwowej, pani Katarzyna </w:t>
      </w:r>
      <w:proofErr w:type="spellStart"/>
      <w:r>
        <w:t>Wikarska</w:t>
      </w:r>
      <w:proofErr w:type="spellEnd"/>
      <w:r>
        <w:t>.</w:t>
      </w:r>
    </w:p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/>
    <w:p w:rsidR="00917DDD" w:rsidRDefault="00917DDD" w:rsidP="00917DDD">
      <w:bookmarkStart w:id="0" w:name="_GoBack"/>
      <w:bookmarkEnd w:id="0"/>
    </w:p>
    <w:p w:rsidR="00917DDD" w:rsidRDefault="00917DDD" w:rsidP="00917DDD"/>
    <w:p w:rsidR="00917DDD" w:rsidRDefault="00917DDD" w:rsidP="00917DDD">
      <w:pPr>
        <w:jc w:val="center"/>
      </w:pPr>
      <w:r w:rsidRPr="0033058D">
        <w:rPr>
          <w:b/>
          <w:noProof/>
          <w:sz w:val="20"/>
          <w:lang w:eastAsia="pl-PL"/>
        </w:rPr>
        <w:drawing>
          <wp:inline distT="0" distB="0" distL="0" distR="0" wp14:anchorId="4DEC46A8" wp14:editId="7C5F6F9F">
            <wp:extent cx="5047869" cy="695976"/>
            <wp:effectExtent l="0" t="0" r="63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85" cy="7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DD" w:rsidRDefault="00917DDD" w:rsidP="00917DDD"/>
    <w:sectPr w:rsidR="00917DDD" w:rsidSect="00940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37"/>
    <w:rsid w:val="000156C2"/>
    <w:rsid w:val="00283137"/>
    <w:rsid w:val="008705B2"/>
    <w:rsid w:val="00917DDD"/>
    <w:rsid w:val="00940758"/>
    <w:rsid w:val="00CA7279"/>
    <w:rsid w:val="00D868F5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43BF-99BC-4950-B32F-DE6B7FA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Furman</dc:creator>
  <cp:keywords/>
  <dc:description/>
  <cp:lastModifiedBy>Ewa Furman</cp:lastModifiedBy>
  <cp:revision>8</cp:revision>
  <dcterms:created xsi:type="dcterms:W3CDTF">2023-12-17T15:30:00Z</dcterms:created>
  <dcterms:modified xsi:type="dcterms:W3CDTF">2024-04-17T06:31:00Z</dcterms:modified>
</cp:coreProperties>
</file>