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E5" w:rsidRDefault="00AB0DE5" w:rsidP="00C858A0">
      <w:pPr>
        <w:spacing w:line="360" w:lineRule="auto"/>
        <w:jc w:val="center"/>
        <w:rPr>
          <w:b/>
        </w:rPr>
      </w:pPr>
    </w:p>
    <w:p w:rsidR="00AB0DE5" w:rsidRDefault="00AB0DE5" w:rsidP="00C858A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C858A0" w:rsidRPr="0049129A" w:rsidRDefault="0049129A" w:rsidP="00AB0DE5">
      <w:pPr>
        <w:spacing w:line="276" w:lineRule="auto"/>
        <w:jc w:val="center"/>
        <w:rPr>
          <w:b/>
        </w:rPr>
      </w:pPr>
      <w:r w:rsidRPr="0049129A">
        <w:rPr>
          <w:b/>
        </w:rPr>
        <w:t>REGULAMIN REGIONALNEGO KONKURSU</w:t>
      </w:r>
    </w:p>
    <w:p w:rsidR="00C858A0" w:rsidRDefault="00C858A0" w:rsidP="00AB0DE5">
      <w:pPr>
        <w:spacing w:line="276" w:lineRule="auto"/>
        <w:jc w:val="center"/>
        <w:rPr>
          <w:b/>
        </w:rPr>
      </w:pPr>
      <w:r w:rsidRPr="00FD5555">
        <w:rPr>
          <w:b/>
        </w:rPr>
        <w:t>WIEDZY O KRAJACH NIEMIECKOJĘZYCZNYCH</w:t>
      </w:r>
    </w:p>
    <w:p w:rsidR="00C858A0" w:rsidRPr="003827CB" w:rsidRDefault="00C858A0" w:rsidP="00AB0DE5">
      <w:pPr>
        <w:spacing w:line="276" w:lineRule="auto"/>
        <w:jc w:val="center"/>
        <w:rPr>
          <w:b/>
          <w:i/>
        </w:rPr>
      </w:pPr>
      <w:r>
        <w:rPr>
          <w:b/>
          <w:i/>
        </w:rPr>
        <w:t>„Kasper krajoznawczy DACH-</w:t>
      </w:r>
      <w:proofErr w:type="spellStart"/>
      <w:r>
        <w:rPr>
          <w:b/>
          <w:i/>
        </w:rPr>
        <w:t>Reise</w:t>
      </w:r>
      <w:proofErr w:type="spellEnd"/>
      <w:r>
        <w:rPr>
          <w:b/>
          <w:i/>
        </w:rPr>
        <w:t>”</w:t>
      </w:r>
      <w:r w:rsidR="00D3615D">
        <w:rPr>
          <w:b/>
          <w:i/>
        </w:rPr>
        <w:t xml:space="preserve"> 2021/2022</w:t>
      </w:r>
    </w:p>
    <w:p w:rsidR="00C858A0" w:rsidRDefault="00C858A0" w:rsidP="00C858A0">
      <w:pPr>
        <w:jc w:val="both"/>
      </w:pPr>
    </w:p>
    <w:p w:rsidR="00C858A0" w:rsidRDefault="00C858A0" w:rsidP="00C858A0">
      <w:pPr>
        <w:jc w:val="both"/>
      </w:pPr>
      <w:r>
        <w:t>I. Założenia ogólne i cele konkursu</w:t>
      </w:r>
    </w:p>
    <w:p w:rsidR="00C858A0" w:rsidRDefault="00C858A0" w:rsidP="00C858A0">
      <w:pPr>
        <w:numPr>
          <w:ilvl w:val="0"/>
          <w:numId w:val="1"/>
        </w:numPr>
        <w:jc w:val="both"/>
      </w:pPr>
      <w:r>
        <w:t xml:space="preserve">Konkurs adresowany jest do uczniów </w:t>
      </w:r>
      <w:r w:rsidRPr="008C6197">
        <w:rPr>
          <w:b/>
          <w:u w:val="single"/>
        </w:rPr>
        <w:t>szkół podstawowych</w:t>
      </w:r>
      <w:r w:rsidR="00D3615D">
        <w:rPr>
          <w:b/>
          <w:u w:val="single"/>
        </w:rPr>
        <w:t xml:space="preserve"> </w:t>
      </w:r>
      <w:r w:rsidR="00D3615D" w:rsidRPr="00D3615D">
        <w:t>uczących się języka niemieckiego</w:t>
      </w:r>
      <w:r>
        <w:t>.</w:t>
      </w:r>
    </w:p>
    <w:p w:rsidR="00C858A0" w:rsidRDefault="00C858A0" w:rsidP="00C858A0">
      <w:pPr>
        <w:numPr>
          <w:ilvl w:val="0"/>
          <w:numId w:val="1"/>
        </w:numPr>
        <w:jc w:val="both"/>
      </w:pPr>
      <w:r>
        <w:t>Celem konkursu jest:</w:t>
      </w:r>
    </w:p>
    <w:p w:rsidR="00C858A0" w:rsidRDefault="00C858A0" w:rsidP="00C858A0">
      <w:pPr>
        <w:numPr>
          <w:ilvl w:val="0"/>
          <w:numId w:val="2"/>
        </w:numPr>
        <w:jc w:val="both"/>
      </w:pPr>
      <w:r>
        <w:t>rozbudzanie zainteresowania uczniów językiem niemieckim,</w:t>
      </w:r>
    </w:p>
    <w:p w:rsidR="00C858A0" w:rsidRDefault="00C858A0" w:rsidP="00C858A0">
      <w:pPr>
        <w:numPr>
          <w:ilvl w:val="0"/>
          <w:numId w:val="2"/>
        </w:numPr>
        <w:jc w:val="both"/>
      </w:pPr>
      <w:r>
        <w:t xml:space="preserve">popularyzacja i pogłębianie wiedzy </w:t>
      </w:r>
      <w:proofErr w:type="spellStart"/>
      <w:r>
        <w:t>realio</w:t>
      </w:r>
      <w:proofErr w:type="spellEnd"/>
      <w:r>
        <w:t>- i kulturoznawczej z zakresu Niemiec, Austrii i Szwajcarii,</w:t>
      </w:r>
    </w:p>
    <w:p w:rsidR="00C858A0" w:rsidRDefault="00C858A0" w:rsidP="00C858A0">
      <w:pPr>
        <w:numPr>
          <w:ilvl w:val="0"/>
          <w:numId w:val="2"/>
        </w:numPr>
        <w:jc w:val="both"/>
      </w:pPr>
      <w:r>
        <w:t>kształtowanie postawy tolerancji i akceptacji wobec innych narodów, ich kultury i</w:t>
      </w:r>
      <w:r w:rsidR="00FB757C">
        <w:t> </w:t>
      </w:r>
      <w:r>
        <w:t>języka,</w:t>
      </w:r>
    </w:p>
    <w:p w:rsidR="00C858A0" w:rsidRDefault="00C858A0" w:rsidP="00C858A0">
      <w:pPr>
        <w:numPr>
          <w:ilvl w:val="0"/>
          <w:numId w:val="2"/>
        </w:numPr>
        <w:jc w:val="both"/>
      </w:pPr>
      <w:r>
        <w:t>umacnianie w uczniach wiary we własne możliwości,</w:t>
      </w:r>
    </w:p>
    <w:p w:rsidR="00C858A0" w:rsidRDefault="00C858A0" w:rsidP="00C858A0">
      <w:pPr>
        <w:numPr>
          <w:ilvl w:val="0"/>
          <w:numId w:val="2"/>
        </w:numPr>
        <w:jc w:val="both"/>
      </w:pPr>
      <w:r>
        <w:t>promowanie szlachetnego współzawodnictwa,</w:t>
      </w:r>
    </w:p>
    <w:p w:rsidR="00C858A0" w:rsidRDefault="00C858A0" w:rsidP="00C858A0">
      <w:pPr>
        <w:numPr>
          <w:ilvl w:val="0"/>
          <w:numId w:val="2"/>
        </w:numPr>
        <w:jc w:val="both"/>
      </w:pPr>
      <w:r>
        <w:t>doskonalenie umiejętności korzystania z różnorodnych źródeł,</w:t>
      </w:r>
    </w:p>
    <w:p w:rsidR="00C858A0" w:rsidRDefault="00C858A0" w:rsidP="00C858A0">
      <w:pPr>
        <w:numPr>
          <w:ilvl w:val="0"/>
          <w:numId w:val="2"/>
        </w:numPr>
        <w:jc w:val="both"/>
      </w:pPr>
      <w:r>
        <w:t>promowanie młodzieży uzdolnionej językowo.</w:t>
      </w:r>
    </w:p>
    <w:p w:rsidR="00C858A0" w:rsidRDefault="00C858A0" w:rsidP="00C858A0">
      <w:pPr>
        <w:ind w:left="1440"/>
        <w:jc w:val="both"/>
      </w:pPr>
    </w:p>
    <w:p w:rsidR="00C858A0" w:rsidRDefault="00C858A0" w:rsidP="00C858A0">
      <w:pPr>
        <w:jc w:val="both"/>
      </w:pPr>
      <w:r>
        <w:t>II. Organizacja i zasady konkursu</w:t>
      </w:r>
    </w:p>
    <w:p w:rsidR="00C858A0" w:rsidRDefault="00C858A0" w:rsidP="00C858A0">
      <w:pPr>
        <w:numPr>
          <w:ilvl w:val="0"/>
          <w:numId w:val="3"/>
        </w:numPr>
        <w:jc w:val="both"/>
      </w:pPr>
      <w:r>
        <w:t>Konkurs przeprowadzany jest w formie zadań zamkniętych (prawda/fałsz, wielokrotny wybór) oraz otwartych (uzupełnianie zdań z lukami, udzielanie jedno- lub kilkuwyrazowych odpowiedzi na pytania).</w:t>
      </w:r>
    </w:p>
    <w:p w:rsidR="00C858A0" w:rsidRDefault="00C858A0" w:rsidP="00C858A0">
      <w:pPr>
        <w:numPr>
          <w:ilvl w:val="0"/>
          <w:numId w:val="3"/>
        </w:numPr>
        <w:jc w:val="both"/>
      </w:pPr>
      <w:r>
        <w:t xml:space="preserve">Językiem testu jest język niemiecki (poziom A1), przy wyższym stopniu trudności pytań - język polski. </w:t>
      </w:r>
    </w:p>
    <w:p w:rsidR="00C858A0" w:rsidRDefault="00C858A0" w:rsidP="00C858A0">
      <w:pPr>
        <w:numPr>
          <w:ilvl w:val="0"/>
          <w:numId w:val="3"/>
        </w:numPr>
        <w:jc w:val="both"/>
      </w:pPr>
      <w:r>
        <w:t>Konkurs przebiega dwuetapowo:</w:t>
      </w:r>
    </w:p>
    <w:p w:rsidR="00CB3045" w:rsidRDefault="00CB3045" w:rsidP="00CB3045">
      <w:pPr>
        <w:ind w:left="720"/>
        <w:jc w:val="both"/>
      </w:pPr>
    </w:p>
    <w:p w:rsidR="00C858A0" w:rsidRPr="00CB3045" w:rsidRDefault="00C858A0" w:rsidP="00CB3045">
      <w:pPr>
        <w:ind w:firstLine="708"/>
        <w:jc w:val="both"/>
        <w:rPr>
          <w:b/>
        </w:rPr>
      </w:pPr>
      <w:r w:rsidRPr="00CB3045">
        <w:rPr>
          <w:b/>
        </w:rPr>
        <w:t>Etap I</w:t>
      </w:r>
      <w:r w:rsidR="00D3615D" w:rsidRPr="00CB3045">
        <w:rPr>
          <w:b/>
        </w:rPr>
        <w:t xml:space="preserve">  </w:t>
      </w:r>
      <w:r w:rsidR="00FB757C">
        <w:rPr>
          <w:b/>
        </w:rPr>
        <w:tab/>
      </w:r>
      <w:r w:rsidRPr="00CB3045">
        <w:rPr>
          <w:b/>
        </w:rPr>
        <w:t xml:space="preserve">-  </w:t>
      </w:r>
      <w:r w:rsidR="00D3615D" w:rsidRPr="00CB3045">
        <w:rPr>
          <w:b/>
        </w:rPr>
        <w:t>23</w:t>
      </w:r>
      <w:r w:rsidRPr="00CB3045">
        <w:rPr>
          <w:b/>
        </w:rPr>
        <w:t>.03.202</w:t>
      </w:r>
      <w:r w:rsidR="00D3615D" w:rsidRPr="00CB3045">
        <w:rPr>
          <w:b/>
        </w:rPr>
        <w:t>2</w:t>
      </w:r>
      <w:r w:rsidRPr="00CB3045">
        <w:rPr>
          <w:b/>
        </w:rPr>
        <w:t xml:space="preserve"> </w:t>
      </w:r>
      <w:r w:rsidR="00CB3045" w:rsidRPr="00CB3045">
        <w:rPr>
          <w:b/>
        </w:rPr>
        <w:t xml:space="preserve"> </w:t>
      </w:r>
      <w:r w:rsidRPr="00CB3045">
        <w:rPr>
          <w:b/>
        </w:rPr>
        <w:t>godz. 10.00 - w szkołach macierzystych</w:t>
      </w:r>
    </w:p>
    <w:p w:rsidR="00C858A0" w:rsidRPr="00CB3045" w:rsidRDefault="00C858A0" w:rsidP="00FB757C">
      <w:pPr>
        <w:ind w:left="708"/>
        <w:jc w:val="both"/>
        <w:rPr>
          <w:b/>
        </w:rPr>
      </w:pPr>
      <w:r w:rsidRPr="00CB3045">
        <w:rPr>
          <w:b/>
        </w:rPr>
        <w:t>Etap II</w:t>
      </w:r>
      <w:r w:rsidR="00D3615D" w:rsidRPr="00CB3045">
        <w:rPr>
          <w:b/>
        </w:rPr>
        <w:t xml:space="preserve"> </w:t>
      </w:r>
      <w:r w:rsidR="00FB757C">
        <w:rPr>
          <w:b/>
        </w:rPr>
        <w:tab/>
      </w:r>
      <w:r w:rsidR="00CB3045" w:rsidRPr="00CB3045">
        <w:rPr>
          <w:b/>
        </w:rPr>
        <w:t xml:space="preserve">- </w:t>
      </w:r>
      <w:r w:rsidRPr="00CB3045">
        <w:rPr>
          <w:b/>
        </w:rPr>
        <w:t>2</w:t>
      </w:r>
      <w:r w:rsidR="00D3615D" w:rsidRPr="00CB3045">
        <w:rPr>
          <w:b/>
        </w:rPr>
        <w:t>6</w:t>
      </w:r>
      <w:r w:rsidRPr="00CB3045">
        <w:rPr>
          <w:b/>
        </w:rPr>
        <w:t>.04.202</w:t>
      </w:r>
      <w:r w:rsidR="00D3615D" w:rsidRPr="00CB3045">
        <w:rPr>
          <w:b/>
        </w:rPr>
        <w:t>2</w:t>
      </w:r>
      <w:r w:rsidRPr="00CB3045">
        <w:rPr>
          <w:b/>
        </w:rPr>
        <w:t xml:space="preserve"> </w:t>
      </w:r>
      <w:r w:rsidR="00CB3045" w:rsidRPr="00CB3045">
        <w:rPr>
          <w:b/>
        </w:rPr>
        <w:t xml:space="preserve">godz. </w:t>
      </w:r>
      <w:r w:rsidR="00D3615D" w:rsidRPr="00CB3045">
        <w:rPr>
          <w:b/>
        </w:rPr>
        <w:t>10.00</w:t>
      </w:r>
      <w:r w:rsidRPr="00CB3045">
        <w:rPr>
          <w:b/>
        </w:rPr>
        <w:t xml:space="preserve"> - w I LO im. J. Kasprowicza</w:t>
      </w:r>
      <w:r w:rsidR="00CB3045">
        <w:rPr>
          <w:b/>
        </w:rPr>
        <w:t xml:space="preserve"> z Oddziałami </w:t>
      </w:r>
      <w:r w:rsidR="00CB3045" w:rsidRPr="00CB3045">
        <w:rPr>
          <w:b/>
        </w:rPr>
        <w:t xml:space="preserve">Dwujęzycznymi </w:t>
      </w:r>
      <w:r w:rsidRPr="00CB3045">
        <w:rPr>
          <w:b/>
        </w:rPr>
        <w:t>w Inowrocławiu</w:t>
      </w:r>
    </w:p>
    <w:p w:rsidR="00C858A0" w:rsidRDefault="00C858A0" w:rsidP="00C858A0">
      <w:pPr>
        <w:ind w:left="851"/>
        <w:jc w:val="both"/>
      </w:pPr>
    </w:p>
    <w:p w:rsidR="00C858A0" w:rsidRDefault="00C858A0" w:rsidP="00C858A0">
      <w:pPr>
        <w:ind w:left="851"/>
        <w:jc w:val="both"/>
      </w:pPr>
      <w:r w:rsidRPr="00ED1504">
        <w:rPr>
          <w:b/>
          <w:u w:val="single"/>
        </w:rPr>
        <w:t>Etap I (szkolny)</w:t>
      </w:r>
      <w:r>
        <w:t xml:space="preserve"> - przeprowadzają nauczyciele języka niemieckiego w szkołach zgłoszonych do konkursu. </w:t>
      </w:r>
    </w:p>
    <w:p w:rsidR="00C858A0" w:rsidRDefault="00C858A0" w:rsidP="00C858A0">
      <w:pPr>
        <w:ind w:left="851"/>
        <w:jc w:val="both"/>
      </w:pPr>
      <w:r>
        <w:t xml:space="preserve">Uprzejmie prosimy przesłać listę uczestników wraz z nazwiskiem nauczyciela prowadzącego, </w:t>
      </w:r>
      <w:r w:rsidR="00576AF6">
        <w:t xml:space="preserve">numerem </w:t>
      </w:r>
      <w:r>
        <w:t>telefon</w:t>
      </w:r>
      <w:r w:rsidR="00576AF6">
        <w:t>u</w:t>
      </w:r>
      <w:r>
        <w:t xml:space="preserve"> kontaktow</w:t>
      </w:r>
      <w:r w:rsidR="00576AF6">
        <w:t>ego</w:t>
      </w:r>
      <w:r>
        <w:t xml:space="preserve"> i adresem e-mail do dnia </w:t>
      </w:r>
      <w:r w:rsidR="003F3C98">
        <w:rPr>
          <w:b/>
        </w:rPr>
        <w:t>16</w:t>
      </w:r>
      <w:r w:rsidRPr="00117202">
        <w:rPr>
          <w:b/>
        </w:rPr>
        <w:t>.03</w:t>
      </w:r>
      <w:r w:rsidRPr="003976B0">
        <w:rPr>
          <w:b/>
        </w:rPr>
        <w:t>.</w:t>
      </w:r>
      <w:r w:rsidR="00AB436B">
        <w:rPr>
          <w:b/>
        </w:rPr>
        <w:t>202</w:t>
      </w:r>
      <w:r w:rsidR="003F3C98">
        <w:rPr>
          <w:b/>
        </w:rPr>
        <w:t>2</w:t>
      </w:r>
      <w:r>
        <w:t xml:space="preserve"> na adres:</w:t>
      </w:r>
    </w:p>
    <w:p w:rsidR="00C858A0" w:rsidRDefault="00C858A0" w:rsidP="00C8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both"/>
        <w:rPr>
          <w:i/>
        </w:rPr>
      </w:pPr>
      <w:r w:rsidRPr="00ED1504">
        <w:rPr>
          <w:i/>
        </w:rPr>
        <w:t>lilagerm@</w:t>
      </w:r>
      <w:r>
        <w:rPr>
          <w:i/>
        </w:rPr>
        <w:t>gmail.com</w:t>
      </w:r>
      <w:r>
        <w:tab/>
      </w:r>
      <w:r w:rsidR="003F3C98">
        <w:t xml:space="preserve">lub              </w:t>
      </w:r>
      <w:r w:rsidR="003F3C98">
        <w:rPr>
          <w:i/>
        </w:rPr>
        <w:t>kryspom@op.pl</w:t>
      </w:r>
    </w:p>
    <w:p w:rsidR="00C858A0" w:rsidRDefault="00C858A0" w:rsidP="00C8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both"/>
      </w:pPr>
      <w:r>
        <w:t xml:space="preserve">w temacie prosimy podać: </w:t>
      </w:r>
      <w:r w:rsidR="00AB436B">
        <w:rPr>
          <w:i/>
        </w:rPr>
        <w:t>Regionalny</w:t>
      </w:r>
      <w:r w:rsidRPr="00ED1504">
        <w:rPr>
          <w:i/>
        </w:rPr>
        <w:t xml:space="preserve"> konkurs języka niemieckiego</w:t>
      </w:r>
    </w:p>
    <w:p w:rsidR="00C858A0" w:rsidRPr="00ED1504" w:rsidRDefault="00C858A0" w:rsidP="00C858A0">
      <w:pPr>
        <w:ind w:left="851"/>
        <w:jc w:val="both"/>
      </w:pPr>
    </w:p>
    <w:p w:rsidR="00C858A0" w:rsidRDefault="00C858A0" w:rsidP="00C858A0">
      <w:pPr>
        <w:ind w:left="851"/>
        <w:jc w:val="both"/>
      </w:pPr>
      <w:r>
        <w:t xml:space="preserve">Test (do powielenia zgodnie z liczbą uczestników), klucz do testu oraz zgoda na przetwarzanie danych osobowych  (do powielenia zgodnie z liczbą uczestników) zostaną przesłane drogą elektroniczną do dnia </w:t>
      </w:r>
      <w:r w:rsidR="003F3C98">
        <w:rPr>
          <w:b/>
        </w:rPr>
        <w:t>21</w:t>
      </w:r>
      <w:r w:rsidRPr="003976B0">
        <w:rPr>
          <w:b/>
        </w:rPr>
        <w:t>.03.</w:t>
      </w:r>
      <w:r w:rsidR="00AB436B">
        <w:rPr>
          <w:b/>
        </w:rPr>
        <w:t>202</w:t>
      </w:r>
      <w:r w:rsidR="003F3C98">
        <w:rPr>
          <w:b/>
        </w:rPr>
        <w:t>2</w:t>
      </w:r>
      <w:r>
        <w:t xml:space="preserve">. </w:t>
      </w:r>
    </w:p>
    <w:p w:rsidR="00C858A0" w:rsidRDefault="00C858A0" w:rsidP="00C858A0">
      <w:pPr>
        <w:ind w:left="851"/>
        <w:jc w:val="both"/>
      </w:pPr>
    </w:p>
    <w:p w:rsidR="00515E92" w:rsidRDefault="00C858A0" w:rsidP="00515E92">
      <w:pPr>
        <w:ind w:left="851"/>
        <w:jc w:val="both"/>
      </w:pPr>
      <w:r>
        <w:t xml:space="preserve">Do </w:t>
      </w:r>
      <w:r w:rsidRPr="00ED1504">
        <w:rPr>
          <w:b/>
        </w:rPr>
        <w:t>etapu II (</w:t>
      </w:r>
      <w:r w:rsidR="00576AF6">
        <w:rPr>
          <w:b/>
        </w:rPr>
        <w:t>finałowego</w:t>
      </w:r>
      <w:r w:rsidRPr="00ED1504">
        <w:rPr>
          <w:b/>
        </w:rPr>
        <w:t>)</w:t>
      </w:r>
      <w:r>
        <w:t xml:space="preserve"> zakwalifikują się uczniowie, którzy uzyskali </w:t>
      </w:r>
      <w:r w:rsidR="00AB436B">
        <w:t>80</w:t>
      </w:r>
      <w:r>
        <w:t>% punktów lub 2 najlepszych uczestników konkursu z danej szkoły</w:t>
      </w:r>
      <w:r w:rsidR="00515E92">
        <w:t>.</w:t>
      </w:r>
    </w:p>
    <w:p w:rsidR="00C858A0" w:rsidRDefault="00C858A0" w:rsidP="00515E92">
      <w:pPr>
        <w:ind w:left="851"/>
        <w:jc w:val="both"/>
      </w:pPr>
      <w:r>
        <w:t xml:space="preserve"> </w:t>
      </w:r>
    </w:p>
    <w:p w:rsidR="00C858A0" w:rsidRDefault="00C858A0" w:rsidP="00C858A0">
      <w:pPr>
        <w:ind w:left="851"/>
        <w:jc w:val="both"/>
      </w:pPr>
      <w:r>
        <w:t xml:space="preserve">Zgłoszenie do II etapu wraz z imienną listą uczniów z podaniem nazwy szkoły prosimy przesłać do dnia </w:t>
      </w:r>
      <w:r w:rsidR="003F3C98">
        <w:rPr>
          <w:b/>
        </w:rPr>
        <w:t>28</w:t>
      </w:r>
      <w:r w:rsidR="00515E92">
        <w:rPr>
          <w:b/>
        </w:rPr>
        <w:t>.03.202</w:t>
      </w:r>
      <w:r w:rsidR="003F3C98">
        <w:rPr>
          <w:b/>
        </w:rPr>
        <w:t>2</w:t>
      </w:r>
      <w:r>
        <w:t xml:space="preserve">. Testy uczestników zakwalifikowanych do II etapu prosimy pozostawić do ewentualnego wglądu. </w:t>
      </w:r>
    </w:p>
    <w:p w:rsidR="00C858A0" w:rsidRDefault="00C858A0" w:rsidP="00C858A0">
      <w:pPr>
        <w:ind w:left="851"/>
        <w:jc w:val="both"/>
      </w:pPr>
    </w:p>
    <w:p w:rsidR="00C858A0" w:rsidRDefault="00C858A0" w:rsidP="00C858A0">
      <w:pPr>
        <w:ind w:left="851"/>
        <w:jc w:val="both"/>
      </w:pPr>
      <w:r w:rsidRPr="00101744">
        <w:rPr>
          <w:b/>
          <w:u w:val="single"/>
        </w:rPr>
        <w:lastRenderedPageBreak/>
        <w:t>Etap II (</w:t>
      </w:r>
      <w:r w:rsidR="00576AF6">
        <w:rPr>
          <w:b/>
          <w:u w:val="single"/>
        </w:rPr>
        <w:t>finałowy</w:t>
      </w:r>
      <w:r w:rsidRPr="00101744">
        <w:rPr>
          <w:b/>
          <w:u w:val="single"/>
        </w:rPr>
        <w:t>)</w:t>
      </w:r>
      <w:r>
        <w:t xml:space="preserve"> - przeprowadzony będzie w I LO. im. J. Kasprowicza </w:t>
      </w:r>
      <w:r w:rsidR="00CB3045">
        <w:t xml:space="preserve">z Oddziałami Dwujęzycznymi </w:t>
      </w:r>
      <w:r>
        <w:t xml:space="preserve">w Inowrocławiu w dniu </w:t>
      </w:r>
      <w:r>
        <w:rPr>
          <w:b/>
        </w:rPr>
        <w:t>2</w:t>
      </w:r>
      <w:r w:rsidR="003F3C98">
        <w:rPr>
          <w:b/>
        </w:rPr>
        <w:t>6</w:t>
      </w:r>
      <w:r>
        <w:rPr>
          <w:b/>
        </w:rPr>
        <w:t>.04.20</w:t>
      </w:r>
      <w:r w:rsidR="00515E92">
        <w:rPr>
          <w:b/>
        </w:rPr>
        <w:t>2</w:t>
      </w:r>
      <w:r w:rsidR="003F3C98">
        <w:rPr>
          <w:b/>
        </w:rPr>
        <w:t>2</w:t>
      </w:r>
      <w:r w:rsidRPr="003827CB">
        <w:rPr>
          <w:b/>
        </w:rPr>
        <w:t xml:space="preserve"> </w:t>
      </w:r>
      <w:r>
        <w:t xml:space="preserve">o godz. </w:t>
      </w:r>
      <w:r w:rsidR="003F3C98">
        <w:rPr>
          <w:b/>
        </w:rPr>
        <w:t>10.00</w:t>
      </w:r>
      <w:r>
        <w:t xml:space="preserve">. </w:t>
      </w:r>
    </w:p>
    <w:p w:rsidR="00C858A0" w:rsidRDefault="00C858A0" w:rsidP="00AB0DE5">
      <w:pPr>
        <w:ind w:left="851"/>
        <w:jc w:val="both"/>
      </w:pPr>
      <w:r>
        <w:t xml:space="preserve">Konkurs zakończy się ok. godz. </w:t>
      </w:r>
      <w:r w:rsidR="00515E92">
        <w:t>1</w:t>
      </w:r>
      <w:r w:rsidR="003F3C98">
        <w:t>1</w:t>
      </w:r>
      <w:r>
        <w:t>.00</w:t>
      </w:r>
    </w:p>
    <w:p w:rsidR="00C858A0" w:rsidRDefault="00C858A0" w:rsidP="00C858A0">
      <w:pPr>
        <w:numPr>
          <w:ilvl w:val="0"/>
          <w:numId w:val="3"/>
        </w:numPr>
        <w:jc w:val="both"/>
      </w:pPr>
      <w:r w:rsidRPr="001A6CB7">
        <w:t>Szkoły uczestniczące w etapie II zostaną powiadomione o wynikach drogą mailową</w:t>
      </w:r>
      <w:r>
        <w:t xml:space="preserve"> </w:t>
      </w:r>
      <w:r w:rsidRPr="001A6CB7">
        <w:rPr>
          <w:b/>
        </w:rPr>
        <w:t>w</w:t>
      </w:r>
      <w:r>
        <w:rPr>
          <w:b/>
        </w:rPr>
        <w:t> </w:t>
      </w:r>
      <w:r w:rsidRPr="001A6CB7">
        <w:rPr>
          <w:b/>
        </w:rPr>
        <w:t xml:space="preserve">ciągu </w:t>
      </w:r>
      <w:r w:rsidR="003F3C98">
        <w:rPr>
          <w:b/>
        </w:rPr>
        <w:t>7</w:t>
      </w:r>
      <w:r w:rsidR="00515E92">
        <w:rPr>
          <w:b/>
        </w:rPr>
        <w:t xml:space="preserve"> dni</w:t>
      </w:r>
      <w:r w:rsidRPr="001A6CB7">
        <w:t>. Ponadto lista finalistów oraz laureatów zostanie ogłoszona na stronie internetowej naszej szkoły.</w:t>
      </w:r>
    </w:p>
    <w:p w:rsidR="002C7DAD" w:rsidRPr="001A6CB7" w:rsidRDefault="002C7DAD" w:rsidP="00C858A0">
      <w:pPr>
        <w:numPr>
          <w:ilvl w:val="0"/>
          <w:numId w:val="3"/>
        </w:numPr>
        <w:jc w:val="both"/>
      </w:pPr>
      <w:r>
        <w:t xml:space="preserve">Wgląd do prac konkursowych jest możliwy w ciągu </w:t>
      </w:r>
      <w:r w:rsidR="008E1224">
        <w:t>3</w:t>
      </w:r>
      <w:r>
        <w:t xml:space="preserve"> dni od daty ogłoszenia wyników</w:t>
      </w:r>
      <w:r w:rsidR="008E1224">
        <w:t>, po uprzednim ustaleniu terminu.</w:t>
      </w:r>
      <w:r>
        <w:t xml:space="preserve"> Prace konkursowe będą przechowywane do końca roku szkolnego. </w:t>
      </w:r>
    </w:p>
    <w:p w:rsidR="00C858A0" w:rsidRDefault="00C858A0" w:rsidP="00C858A0">
      <w:pPr>
        <w:numPr>
          <w:ilvl w:val="0"/>
          <w:numId w:val="3"/>
        </w:numPr>
        <w:jc w:val="both"/>
      </w:pPr>
      <w:r w:rsidRPr="005D7701">
        <w:rPr>
          <w:b/>
        </w:rPr>
        <w:t>Wręczenie nagród</w:t>
      </w:r>
      <w:r>
        <w:t xml:space="preserve"> odbędzie się w auli </w:t>
      </w:r>
      <w:r w:rsidR="00CB3045">
        <w:t xml:space="preserve">I LO im. J. Kasprowicza z Oddziałami Dwujęzycznymi w Inowrocławiu </w:t>
      </w:r>
      <w:r>
        <w:t>podc</w:t>
      </w:r>
      <w:r w:rsidR="003F3C98">
        <w:t xml:space="preserve">zas Uroczystej Gali Konkursowej, która planowana jest na dzień 17 maja 2022. </w:t>
      </w:r>
      <w:r>
        <w:t xml:space="preserve">Oprócz nagród laureaci konkursu otrzymują </w:t>
      </w:r>
      <w:r w:rsidRPr="005D7701">
        <w:rPr>
          <w:b/>
          <w:bCs/>
        </w:rPr>
        <w:t>dodatkowe punkty</w:t>
      </w:r>
      <w:r>
        <w:t xml:space="preserve"> w procesie rekrutacyjnym</w:t>
      </w:r>
      <w:r w:rsidR="002C7DAD">
        <w:t>.</w:t>
      </w:r>
    </w:p>
    <w:p w:rsidR="00C858A0" w:rsidRDefault="00C858A0" w:rsidP="00C858A0">
      <w:pPr>
        <w:ind w:left="720"/>
        <w:jc w:val="both"/>
      </w:pPr>
    </w:p>
    <w:p w:rsidR="00C858A0" w:rsidRDefault="00C858A0" w:rsidP="00C858A0">
      <w:pPr>
        <w:jc w:val="both"/>
      </w:pPr>
      <w:r>
        <w:t>III. Zakres materiału</w:t>
      </w:r>
    </w:p>
    <w:p w:rsidR="00C858A0" w:rsidRDefault="00C858A0" w:rsidP="00C858A0">
      <w:pPr>
        <w:jc w:val="both"/>
      </w:pPr>
      <w:r>
        <w:t xml:space="preserve">Konkurs obejmuje elementy wiedzy </w:t>
      </w:r>
      <w:proofErr w:type="spellStart"/>
      <w:r>
        <w:t>realio</w:t>
      </w:r>
      <w:proofErr w:type="spellEnd"/>
      <w:r>
        <w:t>- i kulturoznawczej z zakresu Niemiec, Austrii i Szwajcarii, tj.: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położenie geograficzne, kraje sąsiadujące, ludność, stolice, największe miasta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najważniejsze rzeki, pasma górskie krajów DACH, morza i wyspy Niemiec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międzynarodowe skróty rej. samochodowych, domeny internetowe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symbole narodowe, flagi, waluty, nazwy parlamentów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podział administracyjny krajów DACH, nazwy landów Niemiec/Austrii i kantonów Szwajcarii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najważniejsze zabytki i atrakcje turystyczne, największe muzea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wybitni przedstawiciele literatury, muzyki, sportu, malarstwa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najważniejsze osiągnięcia naukowe, wynalazki, nobliści, słynne marki/wyroby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 xml:space="preserve">najważniejsze fakty z historii Niemiec po 1945 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regionalne nazwy charakterystycznych potraw, zwyczaje bożonarodzeniowe i wielkanocne</w:t>
      </w:r>
    </w:p>
    <w:p w:rsidR="00C858A0" w:rsidRDefault="00C858A0" w:rsidP="00C858A0">
      <w:pPr>
        <w:numPr>
          <w:ilvl w:val="0"/>
          <w:numId w:val="4"/>
        </w:numPr>
        <w:jc w:val="both"/>
      </w:pPr>
      <w:r>
        <w:t>ciekawostki z życia codziennego</w:t>
      </w:r>
    </w:p>
    <w:p w:rsidR="00C858A0" w:rsidRDefault="00C858A0" w:rsidP="00C858A0">
      <w:pPr>
        <w:ind w:left="720"/>
        <w:jc w:val="both"/>
      </w:pPr>
    </w:p>
    <w:p w:rsidR="00C858A0" w:rsidRDefault="00C858A0" w:rsidP="00C858A0">
      <w:pPr>
        <w:jc w:val="both"/>
      </w:pPr>
      <w:r>
        <w:t>W trakcie przygotowań zalecamy korzystanie z ogólnodostępnych opracowań i źródeł dotyczących ww. tematów, np.:</w:t>
      </w:r>
    </w:p>
    <w:p w:rsidR="00C858A0" w:rsidRDefault="00C858A0" w:rsidP="00C858A0">
      <w:pPr>
        <w:numPr>
          <w:ilvl w:val="0"/>
          <w:numId w:val="5"/>
        </w:numPr>
        <w:jc w:val="both"/>
      </w:pPr>
      <w:r>
        <w:t xml:space="preserve">podręczniki do nauki języka niemieckiego dla </w:t>
      </w:r>
      <w:r w:rsidR="00497D63">
        <w:t xml:space="preserve"> </w:t>
      </w:r>
      <w:r>
        <w:t>szkół podstawowych dopuszczone przez MEN</w:t>
      </w:r>
    </w:p>
    <w:p w:rsidR="00C858A0" w:rsidRDefault="00C858A0" w:rsidP="00C858A0">
      <w:pPr>
        <w:numPr>
          <w:ilvl w:val="0"/>
          <w:numId w:val="5"/>
        </w:numPr>
        <w:jc w:val="both"/>
        <w:rPr>
          <w:lang w:val="de-DE"/>
        </w:rPr>
      </w:pPr>
      <w:proofErr w:type="spellStart"/>
      <w:r w:rsidRPr="00862F3F">
        <w:rPr>
          <w:lang w:val="de-DE"/>
        </w:rPr>
        <w:t>Bęza</w:t>
      </w:r>
      <w:proofErr w:type="spellEnd"/>
      <w:r w:rsidRPr="00862F3F">
        <w:rPr>
          <w:lang w:val="de-DE"/>
        </w:rPr>
        <w:t xml:space="preserve">, S.: </w:t>
      </w:r>
      <w:r w:rsidRPr="00862F3F">
        <w:rPr>
          <w:i/>
          <w:lang w:val="de-DE"/>
        </w:rPr>
        <w:t>Eine kleine Landeskunde der deutschsprachigen L</w:t>
      </w:r>
      <w:r>
        <w:rPr>
          <w:i/>
          <w:lang w:val="de-DE"/>
        </w:rPr>
        <w:t>änder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WSiP</w:t>
      </w:r>
      <w:proofErr w:type="spellEnd"/>
    </w:p>
    <w:p w:rsidR="00C858A0" w:rsidRDefault="00C858A0" w:rsidP="00C858A0">
      <w:pPr>
        <w:numPr>
          <w:ilvl w:val="0"/>
          <w:numId w:val="5"/>
        </w:numPr>
        <w:jc w:val="both"/>
      </w:pPr>
      <w:proofErr w:type="spellStart"/>
      <w:r>
        <w:rPr>
          <w:lang w:val="de-DE"/>
        </w:rPr>
        <w:t>Wachowska</w:t>
      </w:r>
      <w:proofErr w:type="spellEnd"/>
      <w:r>
        <w:rPr>
          <w:lang w:val="de-DE"/>
        </w:rPr>
        <w:t xml:space="preserve">, H.: </w:t>
      </w:r>
      <w:r>
        <w:rPr>
          <w:i/>
          <w:lang w:val="de-DE"/>
        </w:rPr>
        <w:t xml:space="preserve">Feste und Bräuche der DACH-Länder. </w:t>
      </w:r>
      <w:r w:rsidRPr="00862F3F">
        <w:rPr>
          <w:i/>
        </w:rPr>
        <w:t>Święta i zwyczaje w krajach niemieckojęzycznych</w:t>
      </w:r>
      <w:r>
        <w:rPr>
          <w:i/>
        </w:rPr>
        <w:t>,</w:t>
      </w:r>
      <w:r>
        <w:t xml:space="preserve"> Wyd. Szkolne PWN</w:t>
      </w:r>
    </w:p>
    <w:p w:rsidR="00C858A0" w:rsidRPr="003827CB" w:rsidRDefault="00C858A0" w:rsidP="00C858A0">
      <w:pPr>
        <w:numPr>
          <w:ilvl w:val="0"/>
          <w:numId w:val="5"/>
        </w:numPr>
        <w:jc w:val="both"/>
        <w:rPr>
          <w:lang w:val="de-DE"/>
        </w:rPr>
      </w:pPr>
      <w:proofErr w:type="spellStart"/>
      <w:r w:rsidRPr="003827CB">
        <w:rPr>
          <w:lang w:val="de-DE"/>
        </w:rPr>
        <w:t>Kozłowska</w:t>
      </w:r>
      <w:proofErr w:type="spellEnd"/>
      <w:r w:rsidRPr="003827CB">
        <w:rPr>
          <w:lang w:val="de-DE"/>
        </w:rPr>
        <w:t xml:space="preserve">, E.: </w:t>
      </w:r>
      <w:r w:rsidRPr="003827CB">
        <w:rPr>
          <w:i/>
          <w:lang w:val="de-DE"/>
        </w:rPr>
        <w:t>Landeskunde so interessant,</w:t>
      </w:r>
      <w:r w:rsidRPr="003827CB">
        <w:rPr>
          <w:lang w:val="de-DE"/>
        </w:rPr>
        <w:t xml:space="preserve"> </w:t>
      </w:r>
      <w:proofErr w:type="spellStart"/>
      <w:r w:rsidRPr="003827CB">
        <w:rPr>
          <w:lang w:val="de-DE"/>
        </w:rPr>
        <w:t>Nowa</w:t>
      </w:r>
      <w:proofErr w:type="spellEnd"/>
      <w:r w:rsidRPr="003827CB">
        <w:rPr>
          <w:lang w:val="de-DE"/>
        </w:rPr>
        <w:t xml:space="preserve"> </w:t>
      </w:r>
      <w:proofErr w:type="spellStart"/>
      <w:r w:rsidRPr="003827CB">
        <w:rPr>
          <w:lang w:val="de-DE"/>
        </w:rPr>
        <w:t>Era</w:t>
      </w:r>
      <w:proofErr w:type="spellEnd"/>
    </w:p>
    <w:p w:rsidR="00C858A0" w:rsidRDefault="00C858A0" w:rsidP="00C858A0">
      <w:pPr>
        <w:numPr>
          <w:ilvl w:val="0"/>
          <w:numId w:val="5"/>
        </w:numPr>
        <w:jc w:val="both"/>
      </w:pPr>
      <w:r>
        <w:t>www.tatsachen-ueber-deutschland.de</w:t>
      </w:r>
    </w:p>
    <w:p w:rsidR="00C858A0" w:rsidRDefault="00C858A0" w:rsidP="00C858A0">
      <w:pPr>
        <w:numPr>
          <w:ilvl w:val="0"/>
          <w:numId w:val="5"/>
        </w:numPr>
        <w:jc w:val="both"/>
      </w:pPr>
      <w:r>
        <w:t>www.oesterreich.com</w:t>
      </w:r>
    </w:p>
    <w:p w:rsidR="00C858A0" w:rsidRDefault="00C858A0" w:rsidP="00C858A0">
      <w:pPr>
        <w:numPr>
          <w:ilvl w:val="0"/>
          <w:numId w:val="5"/>
        </w:numPr>
        <w:jc w:val="both"/>
      </w:pPr>
      <w:r w:rsidRPr="00862F3F">
        <w:t>www.myswitz</w:t>
      </w:r>
      <w:r>
        <w:t>erland.com/de/ueber-die-schweiz</w:t>
      </w:r>
    </w:p>
    <w:p w:rsidR="00C858A0" w:rsidRDefault="00C858A0" w:rsidP="00C858A0">
      <w:pPr>
        <w:numPr>
          <w:ilvl w:val="0"/>
          <w:numId w:val="5"/>
        </w:numPr>
        <w:jc w:val="both"/>
      </w:pPr>
      <w:r w:rsidRPr="00FC40E3">
        <w:t>www.myswitzerland.com/pl/o-szwajcarii/fakty-ogolne</w:t>
      </w:r>
    </w:p>
    <w:p w:rsidR="00C858A0" w:rsidRDefault="00C858A0" w:rsidP="00C858A0">
      <w:pPr>
        <w:numPr>
          <w:ilvl w:val="0"/>
          <w:numId w:val="5"/>
        </w:numPr>
        <w:jc w:val="both"/>
      </w:pPr>
      <w:r>
        <w:t>www.austria.info/pl/informacje-ogolne/o-austrii</w:t>
      </w:r>
    </w:p>
    <w:p w:rsidR="00C858A0" w:rsidRDefault="00C858A0" w:rsidP="00C858A0">
      <w:pPr>
        <w:numPr>
          <w:ilvl w:val="0"/>
          <w:numId w:val="5"/>
        </w:numPr>
        <w:jc w:val="both"/>
      </w:pPr>
      <w:r w:rsidRPr="00FC40E3">
        <w:t>pl.wikipedia.org/wiki/Niemcy</w:t>
      </w:r>
    </w:p>
    <w:p w:rsidR="00C858A0" w:rsidRDefault="00C858A0" w:rsidP="00C858A0">
      <w:pPr>
        <w:numPr>
          <w:ilvl w:val="0"/>
          <w:numId w:val="5"/>
        </w:numPr>
        <w:jc w:val="both"/>
      </w:pPr>
      <w:r w:rsidRPr="00FC40E3">
        <w:t>pl.wikipedia.org/wiki/Austria</w:t>
      </w:r>
    </w:p>
    <w:p w:rsidR="00C858A0" w:rsidRPr="00862F3F" w:rsidRDefault="00C858A0" w:rsidP="00C858A0">
      <w:pPr>
        <w:numPr>
          <w:ilvl w:val="0"/>
          <w:numId w:val="5"/>
        </w:numPr>
        <w:jc w:val="both"/>
      </w:pPr>
      <w:r>
        <w:t>pl.</w:t>
      </w:r>
      <w:r w:rsidRPr="00FC40E3">
        <w:t>wikipedia.org/wiki/Szwajcaria</w:t>
      </w:r>
    </w:p>
    <w:p w:rsidR="00C858A0" w:rsidRPr="00FD5555" w:rsidRDefault="00C858A0" w:rsidP="00C858A0">
      <w:pPr>
        <w:jc w:val="both"/>
        <w:rPr>
          <w:i/>
        </w:rPr>
      </w:pPr>
      <w:r w:rsidRPr="00FD5555">
        <w:rPr>
          <w:i/>
        </w:rPr>
        <w:t>W razie pytań lub wątpliwości prosimy o kontakt mailowy lub telefoniczny:</w:t>
      </w:r>
    </w:p>
    <w:p w:rsidR="00C858A0" w:rsidRDefault="00C858A0" w:rsidP="00C858A0">
      <w:pPr>
        <w:jc w:val="both"/>
        <w:rPr>
          <w:i/>
        </w:rPr>
      </w:pPr>
      <w:r w:rsidRPr="00FD5555">
        <w:rPr>
          <w:i/>
        </w:rPr>
        <w:t>Lilianna Stefańska, lilagerm@</w:t>
      </w:r>
      <w:r>
        <w:rPr>
          <w:i/>
        </w:rPr>
        <w:t>gmail.com</w:t>
      </w:r>
      <w:r w:rsidRPr="00FD5555">
        <w:rPr>
          <w:i/>
        </w:rPr>
        <w:t>, tel. 605 576</w:t>
      </w:r>
      <w:r w:rsidR="002C7DAD">
        <w:rPr>
          <w:i/>
        </w:rPr>
        <w:t> </w:t>
      </w:r>
      <w:r w:rsidRPr="00FD5555">
        <w:rPr>
          <w:i/>
        </w:rPr>
        <w:t>522</w:t>
      </w:r>
      <w:r w:rsidRPr="00FD5555">
        <w:rPr>
          <w:i/>
        </w:rPr>
        <w:tab/>
      </w:r>
    </w:p>
    <w:p w:rsidR="002C7DAD" w:rsidRPr="00FD5555" w:rsidRDefault="002C7DAD" w:rsidP="00C858A0">
      <w:pPr>
        <w:jc w:val="both"/>
        <w:rPr>
          <w:i/>
        </w:rPr>
      </w:pPr>
      <w:r>
        <w:rPr>
          <w:i/>
        </w:rPr>
        <w:t xml:space="preserve">Krystyna </w:t>
      </w:r>
      <w:proofErr w:type="spellStart"/>
      <w:r>
        <w:rPr>
          <w:i/>
        </w:rPr>
        <w:t>Pomarzyńska</w:t>
      </w:r>
      <w:proofErr w:type="spellEnd"/>
      <w:r>
        <w:rPr>
          <w:i/>
        </w:rPr>
        <w:t>, kryspom@op.pl</w:t>
      </w:r>
    </w:p>
    <w:p w:rsidR="00C858A0" w:rsidRDefault="00C858A0" w:rsidP="00C858A0">
      <w:pPr>
        <w:ind w:left="851"/>
        <w:jc w:val="both"/>
      </w:pPr>
    </w:p>
    <w:p w:rsidR="00C858A0" w:rsidRDefault="00C858A0" w:rsidP="00C858A0">
      <w:pPr>
        <w:jc w:val="both"/>
      </w:pPr>
    </w:p>
    <w:p w:rsidR="006E604A" w:rsidRDefault="006E604A"/>
    <w:sectPr w:rsidR="006E604A" w:rsidSect="00FB757C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BD5"/>
    <w:multiLevelType w:val="hybridMultilevel"/>
    <w:tmpl w:val="7220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EFA"/>
    <w:multiLevelType w:val="hybridMultilevel"/>
    <w:tmpl w:val="8E6E848A"/>
    <w:lvl w:ilvl="0" w:tplc="B8AC2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2D5D"/>
    <w:multiLevelType w:val="hybridMultilevel"/>
    <w:tmpl w:val="F3628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9393B"/>
    <w:multiLevelType w:val="hybridMultilevel"/>
    <w:tmpl w:val="76204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168C"/>
    <w:multiLevelType w:val="hybridMultilevel"/>
    <w:tmpl w:val="36B41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0"/>
    <w:rsid w:val="000D18B0"/>
    <w:rsid w:val="002C7DAD"/>
    <w:rsid w:val="003F3C98"/>
    <w:rsid w:val="0049129A"/>
    <w:rsid w:val="00497D63"/>
    <w:rsid w:val="00515E92"/>
    <w:rsid w:val="00576AF6"/>
    <w:rsid w:val="006E604A"/>
    <w:rsid w:val="008E1224"/>
    <w:rsid w:val="009B7A5E"/>
    <w:rsid w:val="00AB0DE5"/>
    <w:rsid w:val="00AB436B"/>
    <w:rsid w:val="00C858A0"/>
    <w:rsid w:val="00CB3045"/>
    <w:rsid w:val="00D3615D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978"/>
  <w15:docId w15:val="{ACA4EAF9-FAAD-4D32-82BA-2149B0D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Stefańska</dc:creator>
  <cp:keywords/>
  <dc:description/>
  <cp:lastModifiedBy>Lila</cp:lastModifiedBy>
  <cp:revision>4</cp:revision>
  <cp:lastPrinted>2019-12-11T19:51:00Z</cp:lastPrinted>
  <dcterms:created xsi:type="dcterms:W3CDTF">2022-02-15T10:47:00Z</dcterms:created>
  <dcterms:modified xsi:type="dcterms:W3CDTF">2022-03-15T11:05:00Z</dcterms:modified>
</cp:coreProperties>
</file>